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9A8" w:rsidRDefault="008679A8" w:rsidP="00665CD0">
      <w:pPr>
        <w:pStyle w:val="10"/>
        <w:keepNext/>
        <w:keepLines/>
        <w:shd w:val="clear" w:color="auto" w:fill="auto"/>
        <w:ind w:left="40"/>
        <w:rPr>
          <w:lang w:val="en-US"/>
        </w:rPr>
      </w:pPr>
      <w:bookmarkStart w:id="0" w:name="bookmark0"/>
    </w:p>
    <w:p w:rsidR="00665CD0" w:rsidRDefault="00665CD0" w:rsidP="00665CD0">
      <w:pPr>
        <w:pStyle w:val="10"/>
        <w:keepNext/>
        <w:keepLines/>
        <w:shd w:val="clear" w:color="auto" w:fill="auto"/>
        <w:ind w:left="40"/>
      </w:pPr>
      <w:r>
        <w:t>Памятка для родителей по безопасности детей «Зимние каникулы»</w:t>
      </w:r>
      <w:bookmarkEnd w:id="0"/>
    </w:p>
    <w:p w:rsidR="008679A8" w:rsidRDefault="008679A8" w:rsidP="00665CD0">
      <w:pPr>
        <w:pStyle w:val="30"/>
        <w:shd w:val="clear" w:color="auto" w:fill="auto"/>
        <w:rPr>
          <w:lang w:val="en-US"/>
        </w:rPr>
      </w:pPr>
    </w:p>
    <w:p w:rsidR="00665CD0" w:rsidRDefault="00665CD0" w:rsidP="00665CD0">
      <w:pPr>
        <w:pStyle w:val="30"/>
        <w:shd w:val="clear" w:color="auto" w:fill="auto"/>
      </w:pPr>
      <w:bookmarkStart w:id="1" w:name="_GoBack"/>
      <w:bookmarkEnd w:id="1"/>
      <w:r>
        <w:t xml:space="preserve">Уважаемые родители! Близятся новогодние праздники, а вместе с ними - зимние каникулы. Чтобы уберечь детей от происшествий в этот период, родителям необходимо разъяснить своему ребенку правила безопасного поведения. </w:t>
      </w:r>
    </w:p>
    <w:p w:rsidR="00665CD0" w:rsidRDefault="00665CD0" w:rsidP="00665CD0">
      <w:pPr>
        <w:pStyle w:val="20"/>
        <w:shd w:val="clear" w:color="auto" w:fill="auto"/>
      </w:pPr>
      <w:r>
        <w:t>Согласно закону, ограничено время на пребывание несовершеннолетних в общественных местах без законных представителей (родителей, опекунов) для лиц до 16 лет с 22:00 до 6:00.</w:t>
      </w:r>
    </w:p>
    <w:p w:rsidR="00665CD0" w:rsidRDefault="00665CD0" w:rsidP="00665CD0">
      <w:pPr>
        <w:pStyle w:val="30"/>
        <w:shd w:val="clear" w:color="auto" w:fill="auto"/>
      </w:pPr>
      <w:r>
        <w:t>За нарушение данного Закона предусматривается административная ответственность и штраф</w:t>
      </w:r>
      <w:r>
        <w:rPr>
          <w:rStyle w:val="31"/>
        </w:rPr>
        <w:t>.</w:t>
      </w:r>
    </w:p>
    <w:p w:rsidR="00665CD0" w:rsidRDefault="00665CD0" w:rsidP="00665CD0">
      <w:pPr>
        <w:pStyle w:val="22"/>
        <w:keepNext/>
        <w:keepLines/>
        <w:shd w:val="clear" w:color="auto" w:fill="auto"/>
      </w:pPr>
      <w:bookmarkStart w:id="2" w:name="bookmark1"/>
      <w:r>
        <w:t>ДОРОЖНАЯ БЕЗОПАСНОСТЬ</w:t>
      </w:r>
      <w:bookmarkEnd w:id="2"/>
    </w:p>
    <w:p w:rsidR="00665CD0" w:rsidRDefault="00665CD0" w:rsidP="00665CD0">
      <w:pPr>
        <w:pStyle w:val="20"/>
        <w:shd w:val="clear" w:color="auto" w:fill="auto"/>
        <w:jc w:val="both"/>
      </w:pPr>
      <w:r>
        <w:t xml:space="preserve">Объясните ребенку, насколько важно соблюдать ПДД. Необходимо быть осторожными и внимательными во время движения по дороге, особенно в вечернее время суток и сильный снегопад в связи с плохой видимостью. Следует обращать внимание на скользкую дорогу, идти не торопясь. Объясните, что тормозной путь автотранспорта зимой увеличивается, поэтому переходить дорогу можно только тогда, когда транспорт полностью остановится. Необходимо носить одежду со светоотражающими элементами. Не допускаются игры вблизи проезжей части. Не стоит стоять рядом с буксующей машиной. Из-под колес могут вылететь куски льда и камни. Необходимо осуществлять </w:t>
      </w:r>
      <w:proofErr w:type="gramStart"/>
      <w:r>
        <w:t>контроль за</w:t>
      </w:r>
      <w:proofErr w:type="gramEnd"/>
      <w:r>
        <w:t xml:space="preserve"> поездками детей в другие населенные пункты.</w:t>
      </w:r>
    </w:p>
    <w:p w:rsidR="00665CD0" w:rsidRDefault="00665CD0" w:rsidP="00665CD0">
      <w:pPr>
        <w:pStyle w:val="22"/>
        <w:keepNext/>
        <w:keepLines/>
        <w:shd w:val="clear" w:color="auto" w:fill="auto"/>
      </w:pPr>
      <w:bookmarkStart w:id="3" w:name="bookmark2"/>
      <w:r>
        <w:t>БЕЗОПАСНОСТЬ НА ВОДОЕМАХ</w:t>
      </w:r>
      <w:bookmarkEnd w:id="3"/>
    </w:p>
    <w:p w:rsidR="00665CD0" w:rsidRDefault="00665CD0" w:rsidP="00665CD0">
      <w:pPr>
        <w:pStyle w:val="20"/>
        <w:shd w:val="clear" w:color="auto" w:fill="auto"/>
        <w:jc w:val="both"/>
      </w:pPr>
      <w:r>
        <w:t xml:space="preserve">Нельзя допускать </w:t>
      </w:r>
      <w:proofErr w:type="spellStart"/>
      <w:r>
        <w:t>безконтрольного</w:t>
      </w:r>
      <w:proofErr w:type="spellEnd"/>
      <w:r>
        <w:t xml:space="preserve"> нахождения и игр на водоемах. Необходимо проговорить с ребенком правила поведения и меры безопасности на льду. С появлением первого ледяного покрова на водоёмах запрещается катание на коньках, лыжах и переход. Тонкий лёд непрочен и не выдерживает тяжести человека. 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Категорически запрещается проверять прочность льда ударом ноги.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 При движении по льду следует быть осторожным, внимательно следить за поверхностью льда, обходить опасные и подозрительные места.</w:t>
      </w:r>
    </w:p>
    <w:p w:rsidR="00665CD0" w:rsidRDefault="00665CD0" w:rsidP="00665CD0">
      <w:pPr>
        <w:pStyle w:val="22"/>
        <w:keepNext/>
        <w:keepLines/>
        <w:shd w:val="clear" w:color="auto" w:fill="auto"/>
      </w:pPr>
      <w:bookmarkStart w:id="4" w:name="bookmark3"/>
      <w:r>
        <w:t>БЕЗОПАСНОСТЬ НА УЛИЦЕ</w:t>
      </w:r>
      <w:bookmarkEnd w:id="4"/>
    </w:p>
    <w:p w:rsidR="00665CD0" w:rsidRDefault="00665CD0" w:rsidP="00665CD0">
      <w:pPr>
        <w:pStyle w:val="20"/>
        <w:shd w:val="clear" w:color="auto" w:fill="auto"/>
        <w:jc w:val="both"/>
      </w:pPr>
      <w:r>
        <w:t>Детям опасно находиться в безлюдных местах, оврагах, пустырях, заброшенных домах, пустующих зданиях, т.к. данные объекты представляют угрозу для жизни и здоровья. Проведите с ребенком беседу о том, что опасно контактировать с незнакомыми людьми, тем более садиться с ними в машину, заходить в безлюдные места. Объясните ребенку, что в случае угрозы, необходимо громко кричать и звать на помощь. Не подходить, не трогать руками подозрительные предметы. В случае обнаружения сообщить взрослым, в полицию.</w:t>
      </w:r>
    </w:p>
    <w:p w:rsidR="00665CD0" w:rsidRDefault="00665CD0" w:rsidP="00665CD0">
      <w:pPr>
        <w:pStyle w:val="22"/>
        <w:keepNext/>
        <w:keepLines/>
        <w:shd w:val="clear" w:color="auto" w:fill="auto"/>
      </w:pPr>
      <w:bookmarkStart w:id="5" w:name="bookmark4"/>
      <w:r>
        <w:t>АНТИНАРКОТИЧЕСКАЯ БЕЗОПАСНОСТЬ</w:t>
      </w:r>
      <w:bookmarkEnd w:id="5"/>
    </w:p>
    <w:p w:rsidR="00665CD0" w:rsidRDefault="00665CD0" w:rsidP="00665CD0">
      <w:pPr>
        <w:pStyle w:val="20"/>
        <w:shd w:val="clear" w:color="auto" w:fill="auto"/>
        <w:jc w:val="both"/>
      </w:pPr>
      <w:r>
        <w:t xml:space="preserve">По статистике, во время новогодних праздников, подростки начинают пробовать алкоголь и наркотические средства. Не предлагайте ребенку попробовать алкоголь во время семейного торжества. Необходимо знать в каких компаниях и где проводит время ваш ребенок. Объясните ребенку, что употребление алкоголя чревато последствиями (отравление, правонарушение, может замерзнуть и </w:t>
      </w:r>
      <w:proofErr w:type="spellStart"/>
      <w:r>
        <w:t>т</w:t>
      </w:r>
      <w:proofErr w:type="gramStart"/>
      <w:r>
        <w:t>.д</w:t>
      </w:r>
      <w:proofErr w:type="spellEnd"/>
      <w:proofErr w:type="gramEnd"/>
      <w:r>
        <w:t>), а потребление наркотиков может привести к серьезной зависимости и другим плачевным результатам.</w:t>
      </w:r>
    </w:p>
    <w:p w:rsidR="00665CD0" w:rsidRDefault="00665CD0" w:rsidP="00665CD0">
      <w:pPr>
        <w:pStyle w:val="22"/>
        <w:keepNext/>
        <w:keepLines/>
        <w:shd w:val="clear" w:color="auto" w:fill="auto"/>
      </w:pPr>
      <w:bookmarkStart w:id="6" w:name="bookmark5"/>
      <w:r>
        <w:t>ПРОТИВОПОЖАРНАЯ БЕЗОПАСНОСТЬ</w:t>
      </w:r>
      <w:bookmarkEnd w:id="6"/>
    </w:p>
    <w:p w:rsidR="00665CD0" w:rsidRDefault="00665CD0" w:rsidP="00665CD0">
      <w:pPr>
        <w:pStyle w:val="20"/>
        <w:shd w:val="clear" w:color="auto" w:fill="auto"/>
        <w:jc w:val="both"/>
      </w:pPr>
      <w:r>
        <w:t>Если возникла необходимость оставить ребенка на время одного, прежде чем уйти, проверьте, спрятаны ли спички, выключен ли газ и электроприборы, погашен ли огонь в печке</w:t>
      </w:r>
      <w:proofErr w:type="gramStart"/>
      <w:r>
        <w:t>.</w:t>
      </w:r>
      <w:proofErr w:type="gramEnd"/>
      <w:r>
        <w:t xml:space="preserve"> </w:t>
      </w:r>
      <w:proofErr w:type="gramStart"/>
      <w:r>
        <w:t>п</w:t>
      </w:r>
      <w:proofErr w:type="gramEnd"/>
      <w:r>
        <w:t>ри использовании бенгальских огней, фейерверков и хлопушек - обязательно соблюдайте правила безопасности! Прежде всего - не разрешайте детям использовать пиротехнические изделия без присмотра взрослых. Приобретая пиротехнические изделия, необходимо проверить наличие сертификата соответствия, инструкции на русском языке и срок годности. Нельзя использовать изделия, имеющие дефекты или повреждениями корпуса и фитиля. Перед применением любого пиротехнического изделия внимательно ознакомьтесь с инструкцией. Устанавливать елку необходимо на безопасном расстоянии от отопительных приборов. Нельзя украшать елку игрушками, которые легко воспламеняются, горящими свечками. Внимательно следите за исправностью электрических гирлянд.</w:t>
      </w:r>
    </w:p>
    <w:p w:rsidR="001C06AE" w:rsidRPr="00665CD0" w:rsidRDefault="00665CD0" w:rsidP="00665CD0">
      <w:pPr>
        <w:pStyle w:val="30"/>
        <w:shd w:val="clear" w:color="auto" w:fill="auto"/>
        <w:spacing w:after="314"/>
      </w:pPr>
      <w:r>
        <w:t>Находясь дома, не открывать дверь незнакомым людям.</w:t>
      </w:r>
    </w:p>
    <w:sectPr w:rsidR="001C06AE" w:rsidRPr="00665CD0" w:rsidSect="008679A8">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CD0"/>
    <w:rsid w:val="001C06AE"/>
    <w:rsid w:val="00665CD0"/>
    <w:rsid w:val="008679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665CD0"/>
    <w:rPr>
      <w:rFonts w:ascii="Times New Roman" w:eastAsia="Times New Roman" w:hAnsi="Times New Roman" w:cs="Times New Roman"/>
      <w:b/>
      <w:bCs/>
      <w:sz w:val="28"/>
      <w:szCs w:val="28"/>
      <w:shd w:val="clear" w:color="auto" w:fill="FFFFFF"/>
    </w:rPr>
  </w:style>
  <w:style w:type="character" w:customStyle="1" w:styleId="3">
    <w:name w:val="Основной текст (3)_"/>
    <w:basedOn w:val="a0"/>
    <w:link w:val="30"/>
    <w:rsid w:val="00665CD0"/>
    <w:rPr>
      <w:rFonts w:ascii="Times New Roman" w:eastAsia="Times New Roman" w:hAnsi="Times New Roman" w:cs="Times New Roman"/>
      <w:b/>
      <w:bCs/>
      <w:sz w:val="20"/>
      <w:szCs w:val="20"/>
      <w:shd w:val="clear" w:color="auto" w:fill="FFFFFF"/>
    </w:rPr>
  </w:style>
  <w:style w:type="character" w:customStyle="1" w:styleId="2">
    <w:name w:val="Основной текст (2)_"/>
    <w:basedOn w:val="a0"/>
    <w:link w:val="20"/>
    <w:rsid w:val="00665CD0"/>
    <w:rPr>
      <w:rFonts w:ascii="Times New Roman" w:eastAsia="Times New Roman" w:hAnsi="Times New Roman" w:cs="Times New Roman"/>
      <w:sz w:val="20"/>
      <w:szCs w:val="20"/>
      <w:shd w:val="clear" w:color="auto" w:fill="FFFFFF"/>
    </w:rPr>
  </w:style>
  <w:style w:type="character" w:customStyle="1" w:styleId="31">
    <w:name w:val="Основной текст (3) + Не полужирный"/>
    <w:basedOn w:val="3"/>
    <w:rsid w:val="00665CD0"/>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1">
    <w:name w:val="Заголовок №2_"/>
    <w:basedOn w:val="a0"/>
    <w:link w:val="22"/>
    <w:rsid w:val="00665CD0"/>
    <w:rPr>
      <w:rFonts w:ascii="Times New Roman" w:eastAsia="Times New Roman" w:hAnsi="Times New Roman" w:cs="Times New Roman"/>
      <w:b/>
      <w:bCs/>
      <w:sz w:val="20"/>
      <w:szCs w:val="20"/>
      <w:shd w:val="clear" w:color="auto" w:fill="FFFFFF"/>
    </w:rPr>
  </w:style>
  <w:style w:type="paragraph" w:customStyle="1" w:styleId="10">
    <w:name w:val="Заголовок №1"/>
    <w:basedOn w:val="a"/>
    <w:link w:val="1"/>
    <w:rsid w:val="00665CD0"/>
    <w:pPr>
      <w:widowControl w:val="0"/>
      <w:shd w:val="clear" w:color="auto" w:fill="FFFFFF"/>
      <w:spacing w:after="0" w:line="310" w:lineRule="exact"/>
      <w:jc w:val="center"/>
      <w:outlineLvl w:val="0"/>
    </w:pPr>
    <w:rPr>
      <w:rFonts w:ascii="Times New Roman" w:eastAsia="Times New Roman" w:hAnsi="Times New Roman" w:cs="Times New Roman"/>
      <w:b/>
      <w:bCs/>
      <w:sz w:val="28"/>
      <w:szCs w:val="28"/>
    </w:rPr>
  </w:style>
  <w:style w:type="paragraph" w:customStyle="1" w:styleId="30">
    <w:name w:val="Основной текст (3)"/>
    <w:basedOn w:val="a"/>
    <w:link w:val="3"/>
    <w:rsid w:val="00665CD0"/>
    <w:pPr>
      <w:widowControl w:val="0"/>
      <w:shd w:val="clear" w:color="auto" w:fill="FFFFFF"/>
      <w:spacing w:after="0" w:line="264" w:lineRule="exact"/>
    </w:pPr>
    <w:rPr>
      <w:rFonts w:ascii="Times New Roman" w:eastAsia="Times New Roman" w:hAnsi="Times New Roman" w:cs="Times New Roman"/>
      <w:b/>
      <w:bCs/>
      <w:sz w:val="20"/>
      <w:szCs w:val="20"/>
    </w:rPr>
  </w:style>
  <w:style w:type="paragraph" w:customStyle="1" w:styleId="20">
    <w:name w:val="Основной текст (2)"/>
    <w:basedOn w:val="a"/>
    <w:link w:val="2"/>
    <w:rsid w:val="00665CD0"/>
    <w:pPr>
      <w:widowControl w:val="0"/>
      <w:shd w:val="clear" w:color="auto" w:fill="FFFFFF"/>
      <w:spacing w:after="0" w:line="264" w:lineRule="exact"/>
    </w:pPr>
    <w:rPr>
      <w:rFonts w:ascii="Times New Roman" w:eastAsia="Times New Roman" w:hAnsi="Times New Roman" w:cs="Times New Roman"/>
      <w:sz w:val="20"/>
      <w:szCs w:val="20"/>
    </w:rPr>
  </w:style>
  <w:style w:type="paragraph" w:customStyle="1" w:styleId="22">
    <w:name w:val="Заголовок №2"/>
    <w:basedOn w:val="a"/>
    <w:link w:val="21"/>
    <w:rsid w:val="00665CD0"/>
    <w:pPr>
      <w:widowControl w:val="0"/>
      <w:shd w:val="clear" w:color="auto" w:fill="FFFFFF"/>
      <w:spacing w:after="0" w:line="264" w:lineRule="exact"/>
      <w:outlineLvl w:val="1"/>
    </w:pPr>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665CD0"/>
    <w:rPr>
      <w:rFonts w:ascii="Times New Roman" w:eastAsia="Times New Roman" w:hAnsi="Times New Roman" w:cs="Times New Roman"/>
      <w:b/>
      <w:bCs/>
      <w:sz w:val="28"/>
      <w:szCs w:val="28"/>
      <w:shd w:val="clear" w:color="auto" w:fill="FFFFFF"/>
    </w:rPr>
  </w:style>
  <w:style w:type="character" w:customStyle="1" w:styleId="3">
    <w:name w:val="Основной текст (3)_"/>
    <w:basedOn w:val="a0"/>
    <w:link w:val="30"/>
    <w:rsid w:val="00665CD0"/>
    <w:rPr>
      <w:rFonts w:ascii="Times New Roman" w:eastAsia="Times New Roman" w:hAnsi="Times New Roman" w:cs="Times New Roman"/>
      <w:b/>
      <w:bCs/>
      <w:sz w:val="20"/>
      <w:szCs w:val="20"/>
      <w:shd w:val="clear" w:color="auto" w:fill="FFFFFF"/>
    </w:rPr>
  </w:style>
  <w:style w:type="character" w:customStyle="1" w:styleId="2">
    <w:name w:val="Основной текст (2)_"/>
    <w:basedOn w:val="a0"/>
    <w:link w:val="20"/>
    <w:rsid w:val="00665CD0"/>
    <w:rPr>
      <w:rFonts w:ascii="Times New Roman" w:eastAsia="Times New Roman" w:hAnsi="Times New Roman" w:cs="Times New Roman"/>
      <w:sz w:val="20"/>
      <w:szCs w:val="20"/>
      <w:shd w:val="clear" w:color="auto" w:fill="FFFFFF"/>
    </w:rPr>
  </w:style>
  <w:style w:type="character" w:customStyle="1" w:styleId="31">
    <w:name w:val="Основной текст (3) + Не полужирный"/>
    <w:basedOn w:val="3"/>
    <w:rsid w:val="00665CD0"/>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1">
    <w:name w:val="Заголовок №2_"/>
    <w:basedOn w:val="a0"/>
    <w:link w:val="22"/>
    <w:rsid w:val="00665CD0"/>
    <w:rPr>
      <w:rFonts w:ascii="Times New Roman" w:eastAsia="Times New Roman" w:hAnsi="Times New Roman" w:cs="Times New Roman"/>
      <w:b/>
      <w:bCs/>
      <w:sz w:val="20"/>
      <w:szCs w:val="20"/>
      <w:shd w:val="clear" w:color="auto" w:fill="FFFFFF"/>
    </w:rPr>
  </w:style>
  <w:style w:type="paragraph" w:customStyle="1" w:styleId="10">
    <w:name w:val="Заголовок №1"/>
    <w:basedOn w:val="a"/>
    <w:link w:val="1"/>
    <w:rsid w:val="00665CD0"/>
    <w:pPr>
      <w:widowControl w:val="0"/>
      <w:shd w:val="clear" w:color="auto" w:fill="FFFFFF"/>
      <w:spacing w:after="0" w:line="310" w:lineRule="exact"/>
      <w:jc w:val="center"/>
      <w:outlineLvl w:val="0"/>
    </w:pPr>
    <w:rPr>
      <w:rFonts w:ascii="Times New Roman" w:eastAsia="Times New Roman" w:hAnsi="Times New Roman" w:cs="Times New Roman"/>
      <w:b/>
      <w:bCs/>
      <w:sz w:val="28"/>
      <w:szCs w:val="28"/>
    </w:rPr>
  </w:style>
  <w:style w:type="paragraph" w:customStyle="1" w:styleId="30">
    <w:name w:val="Основной текст (3)"/>
    <w:basedOn w:val="a"/>
    <w:link w:val="3"/>
    <w:rsid w:val="00665CD0"/>
    <w:pPr>
      <w:widowControl w:val="0"/>
      <w:shd w:val="clear" w:color="auto" w:fill="FFFFFF"/>
      <w:spacing w:after="0" w:line="264" w:lineRule="exact"/>
    </w:pPr>
    <w:rPr>
      <w:rFonts w:ascii="Times New Roman" w:eastAsia="Times New Roman" w:hAnsi="Times New Roman" w:cs="Times New Roman"/>
      <w:b/>
      <w:bCs/>
      <w:sz w:val="20"/>
      <w:szCs w:val="20"/>
    </w:rPr>
  </w:style>
  <w:style w:type="paragraph" w:customStyle="1" w:styleId="20">
    <w:name w:val="Основной текст (2)"/>
    <w:basedOn w:val="a"/>
    <w:link w:val="2"/>
    <w:rsid w:val="00665CD0"/>
    <w:pPr>
      <w:widowControl w:val="0"/>
      <w:shd w:val="clear" w:color="auto" w:fill="FFFFFF"/>
      <w:spacing w:after="0" w:line="264" w:lineRule="exact"/>
    </w:pPr>
    <w:rPr>
      <w:rFonts w:ascii="Times New Roman" w:eastAsia="Times New Roman" w:hAnsi="Times New Roman" w:cs="Times New Roman"/>
      <w:sz w:val="20"/>
      <w:szCs w:val="20"/>
    </w:rPr>
  </w:style>
  <w:style w:type="paragraph" w:customStyle="1" w:styleId="22">
    <w:name w:val="Заголовок №2"/>
    <w:basedOn w:val="a"/>
    <w:link w:val="21"/>
    <w:rsid w:val="00665CD0"/>
    <w:pPr>
      <w:widowControl w:val="0"/>
      <w:shd w:val="clear" w:color="auto" w:fill="FFFFFF"/>
      <w:spacing w:after="0" w:line="264" w:lineRule="exact"/>
      <w:outlineLvl w:val="1"/>
    </w:pPr>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652</Words>
  <Characters>3719</Characters>
  <Application>Microsoft Office Word</Application>
  <DocSecurity>0</DocSecurity>
  <Lines>30</Lines>
  <Paragraphs>8</Paragraphs>
  <ScaleCrop>false</ScaleCrop>
  <Company>Hewlett-Packard</Company>
  <LinksUpToDate>false</LinksUpToDate>
  <CharactersWithSpaces>4363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 №6</dc:creator>
  <cp:lastModifiedBy>МБДОУ №6</cp:lastModifiedBy>
  <cp:revision>4</cp:revision>
  <dcterms:created xsi:type="dcterms:W3CDTF">2021-12-16T11:53:00Z</dcterms:created>
  <dcterms:modified xsi:type="dcterms:W3CDTF">2021-12-20T12:03:00Z</dcterms:modified>
</cp:coreProperties>
</file>